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C510" w14:textId="30A9D06E" w:rsidR="00BE7E1F" w:rsidRDefault="00BE7E1F" w:rsidP="009C6171">
      <w:pPr>
        <w:spacing w:before="100" w:beforeAutospacing="1" w:after="100" w:afterAutospacing="1" w:line="240"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b/>
          <w:bCs/>
          <w:sz w:val="24"/>
          <w:szCs w:val="24"/>
          <w:lang w:eastAsia="en-ZA"/>
        </w:rPr>
        <w:t xml:space="preserve">Appendix </w:t>
      </w:r>
    </w:p>
    <w:p w14:paraId="202194D5" w14:textId="77777777" w:rsidR="00BE7E1F" w:rsidRDefault="00BE7E1F" w:rsidP="009C6171">
      <w:pPr>
        <w:spacing w:before="100" w:beforeAutospacing="1" w:after="100" w:afterAutospacing="1" w:line="240" w:lineRule="auto"/>
        <w:rPr>
          <w:rFonts w:ascii="Times New Roman" w:eastAsia="Times New Roman" w:hAnsi="Times New Roman" w:cs="Times New Roman"/>
          <w:b/>
          <w:bCs/>
          <w:sz w:val="24"/>
          <w:szCs w:val="24"/>
          <w:lang w:eastAsia="en-ZA"/>
        </w:rPr>
      </w:pPr>
    </w:p>
    <w:p w14:paraId="31C8AB24" w14:textId="69637DE4" w:rsidR="009C6171" w:rsidRPr="00BE7E1F" w:rsidRDefault="009C6171" w:rsidP="009C6171">
      <w:pPr>
        <w:spacing w:before="100" w:beforeAutospacing="1" w:after="100" w:afterAutospacing="1" w:line="240" w:lineRule="auto"/>
        <w:rPr>
          <w:rFonts w:ascii="Arial" w:eastAsia="Times New Roman" w:hAnsi="Arial" w:cs="Arial"/>
          <w:b/>
          <w:bCs/>
          <w:sz w:val="24"/>
          <w:szCs w:val="24"/>
          <w:lang w:eastAsia="en-ZA"/>
        </w:rPr>
      </w:pPr>
      <w:r w:rsidRPr="00BE7E1F">
        <w:rPr>
          <w:rFonts w:ascii="Arial" w:eastAsia="Times New Roman" w:hAnsi="Arial" w:cs="Arial"/>
          <w:b/>
          <w:bCs/>
          <w:sz w:val="24"/>
          <w:szCs w:val="24"/>
          <w:lang w:eastAsia="en-ZA"/>
        </w:rPr>
        <w:t>RE</w:t>
      </w:r>
      <w:r w:rsidR="00BE7E1F">
        <w:rPr>
          <w:rFonts w:ascii="Arial" w:eastAsia="Times New Roman" w:hAnsi="Arial" w:cs="Arial"/>
          <w:b/>
          <w:bCs/>
          <w:sz w:val="24"/>
          <w:szCs w:val="24"/>
          <w:lang w:eastAsia="en-ZA"/>
        </w:rPr>
        <w:t>HABILITA</w:t>
      </w:r>
      <w:r w:rsidRPr="00BE7E1F">
        <w:rPr>
          <w:rFonts w:ascii="Arial" w:eastAsia="Times New Roman" w:hAnsi="Arial" w:cs="Arial"/>
          <w:b/>
          <w:bCs/>
          <w:sz w:val="24"/>
          <w:szCs w:val="24"/>
          <w:lang w:eastAsia="en-ZA"/>
        </w:rPr>
        <w:t>TION PLAN TEMPLATE</w:t>
      </w:r>
    </w:p>
    <w:p w14:paraId="7A5A555F" w14:textId="77777777" w:rsidR="009C6171" w:rsidRPr="00BE7E1F" w:rsidRDefault="009C6171" w:rsidP="009C6171">
      <w:pPr>
        <w:spacing w:before="100" w:beforeAutospacing="1" w:after="100" w:afterAutospacing="1" w:line="240" w:lineRule="auto"/>
        <w:rPr>
          <w:rFonts w:ascii="Arial" w:eastAsia="Times New Roman" w:hAnsi="Arial" w:cs="Arial"/>
          <w:b/>
          <w:bCs/>
          <w:sz w:val="24"/>
          <w:szCs w:val="24"/>
          <w:lang w:eastAsia="en-ZA"/>
        </w:rPr>
      </w:pPr>
    </w:p>
    <w:p w14:paraId="768A20C8" w14:textId="77777777"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 xml:space="preserve">Scientific Terms </w:t>
      </w:r>
      <w:r w:rsidRPr="00BE7E1F">
        <w:rPr>
          <w:rFonts w:ascii="Arial" w:eastAsia="Times New Roman" w:hAnsi="Arial" w:cs="Arial"/>
          <w:sz w:val="24"/>
          <w:szCs w:val="24"/>
          <w:lang w:eastAsia="en-ZA"/>
        </w:rPr>
        <w:br/>
      </w:r>
      <w:r w:rsidRPr="00BE7E1F">
        <w:rPr>
          <w:rFonts w:ascii="Arial" w:eastAsia="Times New Roman" w:hAnsi="Arial" w:cs="Arial"/>
          <w:sz w:val="24"/>
          <w:szCs w:val="24"/>
          <w:lang w:eastAsia="en-ZA"/>
        </w:rPr>
        <w:br/>
      </w:r>
      <w:r w:rsidRPr="00BE7E1F">
        <w:rPr>
          <w:rFonts w:ascii="Arial" w:eastAsia="Times New Roman" w:hAnsi="Arial" w:cs="Arial"/>
          <w:b/>
          <w:bCs/>
          <w:sz w:val="24"/>
          <w:szCs w:val="24"/>
          <w:lang w:eastAsia="en-ZA"/>
        </w:rPr>
        <w:t>Restoration ecology</w:t>
      </w:r>
      <w:r w:rsidRPr="00BE7E1F">
        <w:rPr>
          <w:rFonts w:ascii="Arial" w:eastAsia="Times New Roman" w:hAnsi="Arial" w:cs="Arial"/>
          <w:sz w:val="24"/>
          <w:szCs w:val="24"/>
          <w:lang w:eastAsia="en-ZA"/>
        </w:rPr>
        <w:t xml:space="preserve"> is the science of recovering degraded, damaged or destroyed ecosystems through active human intervention. </w:t>
      </w:r>
      <w:r w:rsidRPr="00BE7E1F">
        <w:rPr>
          <w:rFonts w:ascii="Arial" w:eastAsia="Times New Roman" w:hAnsi="Arial" w:cs="Arial"/>
          <w:b/>
          <w:bCs/>
          <w:sz w:val="24"/>
          <w:szCs w:val="24"/>
          <w:lang w:eastAsia="en-ZA"/>
        </w:rPr>
        <w:t>Conservation biology</w:t>
      </w:r>
      <w:r w:rsidRPr="00BE7E1F">
        <w:rPr>
          <w:rFonts w:ascii="Arial" w:eastAsia="Times New Roman" w:hAnsi="Arial" w:cs="Arial"/>
          <w:sz w:val="24"/>
          <w:szCs w:val="24"/>
          <w:lang w:eastAsia="en-ZA"/>
        </w:rPr>
        <w:t xml:space="preserve"> is the science of </w:t>
      </w:r>
      <w:proofErr w:type="spellStart"/>
      <w:r w:rsidRPr="00BE7E1F">
        <w:rPr>
          <w:rFonts w:ascii="Arial" w:eastAsia="Times New Roman" w:hAnsi="Arial" w:cs="Arial"/>
          <w:sz w:val="24"/>
          <w:szCs w:val="24"/>
          <w:lang w:eastAsia="en-ZA"/>
        </w:rPr>
        <w:t>analyzing</w:t>
      </w:r>
      <w:proofErr w:type="spellEnd"/>
      <w:r w:rsidRPr="00BE7E1F">
        <w:rPr>
          <w:rFonts w:ascii="Arial" w:eastAsia="Times New Roman" w:hAnsi="Arial" w:cs="Arial"/>
          <w:sz w:val="24"/>
          <w:szCs w:val="24"/>
          <w:lang w:eastAsia="en-ZA"/>
        </w:rPr>
        <w:t xml:space="preserve"> and preserving existing biological diversity. Both disciplines are based on fundamental ecological and evolutionary principles. </w:t>
      </w:r>
      <w:r w:rsidRPr="00BE7E1F">
        <w:rPr>
          <w:rFonts w:ascii="Arial" w:eastAsia="Times New Roman" w:hAnsi="Arial" w:cs="Arial"/>
          <w:b/>
          <w:bCs/>
          <w:sz w:val="24"/>
          <w:szCs w:val="24"/>
          <w:lang w:eastAsia="en-ZA"/>
        </w:rPr>
        <w:t>Ecological restoration</w:t>
      </w:r>
      <w:r w:rsidRPr="00BE7E1F">
        <w:rPr>
          <w:rFonts w:ascii="Arial" w:eastAsia="Times New Roman" w:hAnsi="Arial" w:cs="Arial"/>
          <w:sz w:val="24"/>
          <w:szCs w:val="24"/>
          <w:lang w:eastAsia="en-ZA"/>
        </w:rPr>
        <w:t xml:space="preserve"> is the practice of intervention in, and management of, degraded ecosystems undergoing unprecedented rapid changes to re-establish structure and function. Ecological restoration is to restoration ecology what </w:t>
      </w:r>
      <w:r w:rsidRPr="00BE7E1F">
        <w:rPr>
          <w:rFonts w:ascii="Arial" w:eastAsia="Times New Roman" w:hAnsi="Arial" w:cs="Arial"/>
          <w:b/>
          <w:bCs/>
          <w:sz w:val="24"/>
          <w:szCs w:val="24"/>
          <w:lang w:eastAsia="en-ZA"/>
        </w:rPr>
        <w:t>biological conservation</w:t>
      </w:r>
      <w:r w:rsidRPr="00BE7E1F">
        <w:rPr>
          <w:rFonts w:ascii="Arial" w:eastAsia="Times New Roman" w:hAnsi="Arial" w:cs="Arial"/>
          <w:sz w:val="24"/>
          <w:szCs w:val="24"/>
          <w:lang w:eastAsia="en-ZA"/>
        </w:rPr>
        <w:t xml:space="preserve"> is to conservation biology. Projects that produce ecological benefits but cannot achieve the aims of ecological restoration are sometimes referred to as </w:t>
      </w:r>
      <w:r w:rsidRPr="00BE7E1F">
        <w:rPr>
          <w:rFonts w:ascii="Arial" w:eastAsia="Times New Roman" w:hAnsi="Arial" w:cs="Arial"/>
          <w:b/>
          <w:bCs/>
          <w:sz w:val="24"/>
          <w:szCs w:val="24"/>
          <w:lang w:eastAsia="en-ZA"/>
        </w:rPr>
        <w:t>rehabilitation or remediation</w:t>
      </w:r>
      <w:r w:rsidRPr="00BE7E1F">
        <w:rPr>
          <w:rFonts w:ascii="Arial" w:eastAsia="Times New Roman" w:hAnsi="Arial" w:cs="Arial"/>
          <w:sz w:val="24"/>
          <w:szCs w:val="24"/>
          <w:lang w:eastAsia="en-ZA"/>
        </w:rPr>
        <w:t xml:space="preserve">. </w:t>
      </w:r>
    </w:p>
    <w:p w14:paraId="2C18A1DA" w14:textId="77777777"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Source</w:t>
      </w:r>
      <w:r w:rsidRPr="00BE7E1F">
        <w:rPr>
          <w:rFonts w:ascii="Arial" w:eastAsia="Times New Roman" w:hAnsi="Arial" w:cs="Arial"/>
          <w:sz w:val="24"/>
          <w:szCs w:val="24"/>
          <w:lang w:eastAsia="en-ZA"/>
        </w:rPr>
        <w:t xml:space="preserve"> </w:t>
      </w:r>
      <w:r w:rsidRPr="00BE7E1F">
        <w:rPr>
          <w:rFonts w:ascii="Arial" w:eastAsia="Times New Roman" w:hAnsi="Arial" w:cs="Arial"/>
          <w:sz w:val="24"/>
          <w:szCs w:val="24"/>
          <w:lang w:eastAsia="en-ZA"/>
        </w:rPr>
        <w:br/>
        <w:t xml:space="preserve">Society for Ecological Restoration (SER) International Science and Policy Working Group. 2004. </w:t>
      </w:r>
      <w:r w:rsidRPr="00BE7E1F">
        <w:rPr>
          <w:rFonts w:ascii="Arial" w:eastAsia="Times New Roman" w:hAnsi="Arial" w:cs="Arial"/>
          <w:i/>
          <w:iCs/>
          <w:sz w:val="24"/>
          <w:szCs w:val="24"/>
          <w:lang w:eastAsia="en-ZA"/>
        </w:rPr>
        <w:t xml:space="preserve">The SER International Primer on </w:t>
      </w:r>
      <w:r w:rsidRPr="00BE7E1F">
        <w:rPr>
          <w:rFonts w:ascii="Arial" w:eastAsia="Times New Roman" w:hAnsi="Arial" w:cs="Arial"/>
          <w:sz w:val="24"/>
          <w:szCs w:val="24"/>
          <w:lang w:eastAsia="en-ZA"/>
        </w:rPr>
        <w:br/>
      </w:r>
      <w:r w:rsidRPr="00BE7E1F">
        <w:rPr>
          <w:rFonts w:ascii="Arial" w:eastAsia="Times New Roman" w:hAnsi="Arial" w:cs="Arial"/>
          <w:i/>
          <w:iCs/>
          <w:sz w:val="24"/>
          <w:szCs w:val="24"/>
          <w:lang w:eastAsia="en-ZA"/>
        </w:rPr>
        <w:t>Ecological Restoration</w:t>
      </w:r>
      <w:r w:rsidRPr="00BE7E1F">
        <w:rPr>
          <w:rFonts w:ascii="Arial" w:eastAsia="Times New Roman" w:hAnsi="Arial" w:cs="Arial"/>
          <w:sz w:val="24"/>
          <w:szCs w:val="24"/>
          <w:lang w:eastAsia="en-ZA"/>
        </w:rPr>
        <w:t xml:space="preserve">. Society for Ecological Restoration </w:t>
      </w:r>
      <w:r w:rsidRPr="00BE7E1F">
        <w:rPr>
          <w:rFonts w:ascii="Arial" w:eastAsia="Times New Roman" w:hAnsi="Arial" w:cs="Arial"/>
          <w:sz w:val="24"/>
          <w:szCs w:val="24"/>
          <w:lang w:eastAsia="en-ZA"/>
        </w:rPr>
        <w:br/>
        <w:t>International, Tucson, Arizona, USA (</w:t>
      </w:r>
      <w:hyperlink r:id="rId5" w:history="1">
        <w:r w:rsidRPr="00BE7E1F">
          <w:rPr>
            <w:rFonts w:ascii="Arial" w:eastAsia="Times New Roman" w:hAnsi="Arial" w:cs="Arial"/>
            <w:color w:val="0000FF"/>
            <w:sz w:val="24"/>
            <w:szCs w:val="24"/>
            <w:u w:val="single"/>
            <w:lang w:eastAsia="en-ZA"/>
          </w:rPr>
          <w:t>www.ser.org/pdf/primer3.pdf</w:t>
        </w:r>
      </w:hyperlink>
      <w:r w:rsidRPr="00BE7E1F">
        <w:rPr>
          <w:rFonts w:ascii="Arial" w:eastAsia="Times New Roman" w:hAnsi="Arial" w:cs="Arial"/>
          <w:sz w:val="24"/>
          <w:szCs w:val="24"/>
          <w:lang w:eastAsia="en-ZA"/>
        </w:rPr>
        <w:t>).</w:t>
      </w:r>
    </w:p>
    <w:p w14:paraId="4805F226" w14:textId="6894C653"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Primary benefit</w:t>
      </w:r>
      <w:r w:rsidRPr="00BE7E1F">
        <w:rPr>
          <w:rFonts w:ascii="Arial" w:eastAsia="Times New Roman" w:hAnsi="Arial" w:cs="Arial"/>
          <w:sz w:val="24"/>
          <w:szCs w:val="24"/>
          <w:lang w:eastAsia="en-ZA"/>
        </w:rPr>
        <w:t xml:space="preserve"> </w:t>
      </w:r>
      <w:r w:rsidRPr="00BE7E1F">
        <w:rPr>
          <w:rFonts w:ascii="Arial" w:eastAsia="Times New Roman" w:hAnsi="Arial" w:cs="Arial"/>
          <w:sz w:val="24"/>
          <w:szCs w:val="24"/>
          <w:lang w:eastAsia="en-ZA"/>
        </w:rPr>
        <w:br/>
        <w:t xml:space="preserve">Ecological </w:t>
      </w:r>
      <w:proofErr w:type="gramStart"/>
      <w:r w:rsidRPr="00BE7E1F">
        <w:rPr>
          <w:rFonts w:ascii="Arial" w:eastAsia="Times New Roman" w:hAnsi="Arial" w:cs="Arial"/>
          <w:sz w:val="24"/>
          <w:szCs w:val="24"/>
          <w:lang w:eastAsia="en-ZA"/>
        </w:rPr>
        <w:t xml:space="preserve">restoration </w:t>
      </w:r>
      <w:r w:rsidR="000940A5">
        <w:rPr>
          <w:rFonts w:ascii="Arial" w:eastAsia="Times New Roman" w:hAnsi="Arial" w:cs="Arial"/>
          <w:sz w:val="24"/>
          <w:szCs w:val="24"/>
          <w:lang w:eastAsia="en-ZA"/>
        </w:rPr>
        <w:t xml:space="preserve"> and</w:t>
      </w:r>
      <w:proofErr w:type="gramEnd"/>
      <w:r w:rsidR="000940A5">
        <w:rPr>
          <w:rFonts w:ascii="Arial" w:eastAsia="Times New Roman" w:hAnsi="Arial" w:cs="Arial"/>
          <w:sz w:val="24"/>
          <w:szCs w:val="24"/>
          <w:lang w:eastAsia="en-ZA"/>
        </w:rPr>
        <w:t xml:space="preserve"> rehabilitation </w:t>
      </w:r>
      <w:r w:rsidRPr="00BE7E1F">
        <w:rPr>
          <w:rFonts w:ascii="Arial" w:eastAsia="Times New Roman" w:hAnsi="Arial" w:cs="Arial"/>
          <w:sz w:val="24"/>
          <w:szCs w:val="24"/>
          <w:lang w:eastAsia="en-ZA"/>
        </w:rPr>
        <w:t xml:space="preserve">projects restore and maintain biodiversity values and the health of restored ecosystems. They also enhance wildlife habitat values. </w:t>
      </w:r>
    </w:p>
    <w:p w14:paraId="2727805C" w14:textId="362D2B0F"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Re</w:t>
      </w:r>
      <w:r w:rsidR="00BE7E1F">
        <w:rPr>
          <w:rFonts w:ascii="Arial" w:eastAsia="Times New Roman" w:hAnsi="Arial" w:cs="Arial"/>
          <w:b/>
          <w:bCs/>
          <w:sz w:val="24"/>
          <w:szCs w:val="24"/>
          <w:lang w:eastAsia="en-ZA"/>
        </w:rPr>
        <w:t>habilitation</w:t>
      </w:r>
      <w:r w:rsidRPr="00BE7E1F">
        <w:rPr>
          <w:rFonts w:ascii="Arial" w:eastAsia="Times New Roman" w:hAnsi="Arial" w:cs="Arial"/>
          <w:b/>
          <w:bCs/>
          <w:sz w:val="24"/>
          <w:szCs w:val="24"/>
          <w:lang w:eastAsia="en-ZA"/>
        </w:rPr>
        <w:t xml:space="preserve"> Methods and Limitations </w:t>
      </w:r>
      <w:r w:rsidRPr="00BE7E1F">
        <w:rPr>
          <w:rFonts w:ascii="Arial" w:eastAsia="Times New Roman" w:hAnsi="Arial" w:cs="Arial"/>
          <w:sz w:val="24"/>
          <w:szCs w:val="24"/>
          <w:lang w:eastAsia="en-ZA"/>
        </w:rPr>
        <w:br/>
        <w:t xml:space="preserve">Planning, implementing and monitoring ecological restoration and remediation depends on the involvement of an ecologist with extensive knowledge of the ecosystems being restored. Restoration and remediation works need to be carried out by people with adequate knowledge and skills to avoid damage to the remnant vegetation and wildlife habitat values of the ecosystem. </w:t>
      </w:r>
      <w:proofErr w:type="gramStart"/>
      <w:r w:rsidRPr="00BE7E1F">
        <w:rPr>
          <w:rFonts w:ascii="Arial" w:eastAsia="Times New Roman" w:hAnsi="Arial" w:cs="Arial"/>
          <w:sz w:val="24"/>
          <w:szCs w:val="24"/>
          <w:lang w:eastAsia="en-ZA"/>
        </w:rPr>
        <w:t>Certainly</w:t>
      </w:r>
      <w:proofErr w:type="gramEnd"/>
      <w:r w:rsidRPr="00BE7E1F">
        <w:rPr>
          <w:rFonts w:ascii="Arial" w:eastAsia="Times New Roman" w:hAnsi="Arial" w:cs="Arial"/>
          <w:sz w:val="24"/>
          <w:szCs w:val="24"/>
          <w:lang w:eastAsia="en-ZA"/>
        </w:rPr>
        <w:t xml:space="preserve"> the aims of ecological restoration cannot always be achieved. This is often due to the severity of disturbance and degradation, or a lack of adequate resources.</w:t>
      </w:r>
    </w:p>
    <w:p w14:paraId="31741A1F" w14:textId="576DAB2E"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A Re</w:t>
      </w:r>
      <w:r w:rsidR="00BE7E1F">
        <w:rPr>
          <w:rFonts w:ascii="Arial" w:eastAsia="Times New Roman" w:hAnsi="Arial" w:cs="Arial"/>
          <w:b/>
          <w:bCs/>
          <w:sz w:val="24"/>
          <w:szCs w:val="24"/>
          <w:lang w:eastAsia="en-ZA"/>
        </w:rPr>
        <w:t>habilitation</w:t>
      </w:r>
      <w:r w:rsidRPr="00BE7E1F">
        <w:rPr>
          <w:rFonts w:ascii="Arial" w:eastAsia="Times New Roman" w:hAnsi="Arial" w:cs="Arial"/>
          <w:b/>
          <w:bCs/>
          <w:sz w:val="24"/>
          <w:szCs w:val="24"/>
          <w:lang w:eastAsia="en-ZA"/>
        </w:rPr>
        <w:t xml:space="preserve"> Management Plan</w:t>
      </w:r>
      <w:r w:rsidRPr="00BE7E1F">
        <w:rPr>
          <w:rFonts w:ascii="Arial" w:eastAsia="Times New Roman" w:hAnsi="Arial" w:cs="Arial"/>
          <w:sz w:val="24"/>
          <w:szCs w:val="24"/>
          <w:lang w:eastAsia="en-ZA"/>
        </w:rPr>
        <w:t xml:space="preserve"> is essential for determining how feasible it is to carry out ecological restoration and remediation in a particular area. It also should define performance standards for assessing the project’s success. The goals for the plan should incorporate enough information to allow an informed decision to be made about the feasibility and resources required to successfully complete the project. It should identify: </w:t>
      </w:r>
    </w:p>
    <w:p w14:paraId="4E1AE2CA"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The project site boundaries. </w:t>
      </w:r>
    </w:p>
    <w:p w14:paraId="787B3CD1"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Ownership and zoning. </w:t>
      </w:r>
    </w:p>
    <w:p w14:paraId="2AD90B2C" w14:textId="352B519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lastRenderedPageBreak/>
        <w:t>The need for ecological re</w:t>
      </w:r>
      <w:r w:rsidR="000940A5">
        <w:rPr>
          <w:rFonts w:ascii="Arial" w:eastAsia="Times New Roman" w:hAnsi="Arial" w:cs="Arial"/>
          <w:sz w:val="24"/>
          <w:szCs w:val="24"/>
          <w:lang w:eastAsia="en-ZA"/>
        </w:rPr>
        <w:t>habilitation</w:t>
      </w:r>
      <w:r w:rsidRPr="00BE7E1F">
        <w:rPr>
          <w:rFonts w:ascii="Arial" w:eastAsia="Times New Roman" w:hAnsi="Arial" w:cs="Arial"/>
          <w:sz w:val="24"/>
          <w:szCs w:val="24"/>
          <w:lang w:eastAsia="en-ZA"/>
        </w:rPr>
        <w:t xml:space="preserve">. </w:t>
      </w:r>
    </w:p>
    <w:p w14:paraId="638E6A87" w14:textId="7906088E"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The type of ecosystem to be re</w:t>
      </w:r>
      <w:r w:rsidR="000940A5">
        <w:rPr>
          <w:rFonts w:ascii="Arial" w:eastAsia="Times New Roman" w:hAnsi="Arial" w:cs="Arial"/>
          <w:sz w:val="24"/>
          <w:szCs w:val="24"/>
          <w:lang w:eastAsia="en-ZA"/>
        </w:rPr>
        <w:t>habilitated</w:t>
      </w:r>
      <w:r w:rsidRPr="00BE7E1F">
        <w:rPr>
          <w:rFonts w:ascii="Arial" w:eastAsia="Times New Roman" w:hAnsi="Arial" w:cs="Arial"/>
          <w:sz w:val="24"/>
          <w:szCs w:val="24"/>
          <w:lang w:eastAsia="en-ZA"/>
        </w:rPr>
        <w:t xml:space="preserve">. </w:t>
      </w:r>
    </w:p>
    <w:p w14:paraId="6999AB2F" w14:textId="5CCFDD23"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The goals of </w:t>
      </w:r>
      <w:proofErr w:type="spellStart"/>
      <w:r w:rsidRPr="00BE7E1F">
        <w:rPr>
          <w:rFonts w:ascii="Arial" w:eastAsia="Times New Roman" w:hAnsi="Arial" w:cs="Arial"/>
          <w:sz w:val="24"/>
          <w:szCs w:val="24"/>
          <w:lang w:eastAsia="en-ZA"/>
        </w:rPr>
        <w:t>re</w:t>
      </w:r>
      <w:r w:rsidR="000940A5">
        <w:rPr>
          <w:rFonts w:ascii="Arial" w:eastAsia="Times New Roman" w:hAnsi="Arial" w:cs="Arial"/>
          <w:sz w:val="24"/>
          <w:szCs w:val="24"/>
          <w:lang w:eastAsia="en-ZA"/>
        </w:rPr>
        <w:t>habilitatiion</w:t>
      </w:r>
      <w:proofErr w:type="spellEnd"/>
      <w:r w:rsidRPr="00BE7E1F">
        <w:rPr>
          <w:rFonts w:ascii="Arial" w:eastAsia="Times New Roman" w:hAnsi="Arial" w:cs="Arial"/>
          <w:sz w:val="24"/>
          <w:szCs w:val="24"/>
          <w:lang w:eastAsia="en-ZA"/>
        </w:rPr>
        <w:t xml:space="preserve"> that relate to social and cultural values. </w:t>
      </w:r>
    </w:p>
    <w:p w14:paraId="47492ABA"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Physical site conditions (e.g. slope, soil type, depth to groundwater table). </w:t>
      </w:r>
    </w:p>
    <w:p w14:paraId="5CF8F6B0"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The factors causing stress on the ecosystem (e.g. fires, weed invasion, poor water quality). </w:t>
      </w:r>
    </w:p>
    <w:p w14:paraId="561CA4F6"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Biotic factors that need to be reintroduced (e.g. plants or animal species) or removed (e.g. weeds). </w:t>
      </w:r>
    </w:p>
    <w:p w14:paraId="23F16835"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Landscape restrictions both present and future (e.g. adjoining land uses that are incompatible with restoration, or poor water quality that may be created by upstream land uses). </w:t>
      </w:r>
    </w:p>
    <w:p w14:paraId="7F376FE0"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Funding sources. </w:t>
      </w:r>
    </w:p>
    <w:p w14:paraId="0CCBCE2D"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Human and physical resources required. </w:t>
      </w:r>
    </w:p>
    <w:p w14:paraId="01B15A1C"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Approvals and permits required. </w:t>
      </w:r>
    </w:p>
    <w:p w14:paraId="0BDA9BC6"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Load restrictions on the land within the site. </w:t>
      </w:r>
    </w:p>
    <w:p w14:paraId="5C96A5DD"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Project duration and staging. </w:t>
      </w:r>
    </w:p>
    <w:p w14:paraId="1A660331" w14:textId="77777777" w:rsidR="009C6171" w:rsidRPr="00BE7E1F" w:rsidRDefault="009C6171" w:rsidP="009C6171">
      <w:pPr>
        <w:numPr>
          <w:ilvl w:val="0"/>
          <w:numId w:val="1"/>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Long-term protection and management of the site. </w:t>
      </w:r>
    </w:p>
    <w:p w14:paraId="56953947" w14:textId="01A070FA"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Site Analysis</w:t>
      </w:r>
      <w:r w:rsidRPr="00BE7E1F">
        <w:rPr>
          <w:rFonts w:ascii="Arial" w:eastAsia="Times New Roman" w:hAnsi="Arial" w:cs="Arial"/>
          <w:sz w:val="24"/>
          <w:szCs w:val="24"/>
          <w:lang w:eastAsia="en-ZA"/>
        </w:rPr>
        <w:br/>
        <w:t>As a guide, the following preliminary tasks should be carried out before starting a re</w:t>
      </w:r>
      <w:r w:rsidR="000940A5">
        <w:rPr>
          <w:rFonts w:ascii="Arial" w:eastAsia="Times New Roman" w:hAnsi="Arial" w:cs="Arial"/>
          <w:sz w:val="24"/>
          <w:szCs w:val="24"/>
          <w:lang w:eastAsia="en-ZA"/>
        </w:rPr>
        <w:t>habilitation</w:t>
      </w:r>
      <w:r w:rsidRPr="00BE7E1F">
        <w:rPr>
          <w:rFonts w:ascii="Arial" w:eastAsia="Times New Roman" w:hAnsi="Arial" w:cs="Arial"/>
          <w:sz w:val="24"/>
          <w:szCs w:val="24"/>
          <w:lang w:eastAsia="en-ZA"/>
        </w:rPr>
        <w:t xml:space="preserve"> project: </w:t>
      </w:r>
    </w:p>
    <w:p w14:paraId="35C347C3"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Involve a restoration ecologist with specific knowledge of the ecological system being restored. </w:t>
      </w:r>
    </w:p>
    <w:p w14:paraId="1FA4DE0E"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Assemble a team that includes people with the necessary skills and experiences. </w:t>
      </w:r>
    </w:p>
    <w:p w14:paraId="12E78D3D"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Prepare a budget that includes a series of stages. </w:t>
      </w:r>
    </w:p>
    <w:p w14:paraId="582221F1"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Document the existing conditions and ecological values of the site. </w:t>
      </w:r>
    </w:p>
    <w:p w14:paraId="307D1104"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Document the site history and factors that have led to the need for restoration. </w:t>
      </w:r>
    </w:p>
    <w:p w14:paraId="49028099"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Collect baseline data such as water quality and flow rates, over a period of time if required. </w:t>
      </w:r>
    </w:p>
    <w:p w14:paraId="000C45A1"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Identify a reference ecosystem nearby that will allow the success of the project to be evaluated. </w:t>
      </w:r>
    </w:p>
    <w:p w14:paraId="71D7CF02"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Gather information about the recruitment (i.e. population reproduction cycle), maintenance and reproduction of key species, and if </w:t>
      </w:r>
      <w:proofErr w:type="gramStart"/>
      <w:r w:rsidRPr="00BE7E1F">
        <w:rPr>
          <w:rFonts w:ascii="Arial" w:eastAsia="Times New Roman" w:hAnsi="Arial" w:cs="Arial"/>
          <w:sz w:val="24"/>
          <w:szCs w:val="24"/>
          <w:lang w:eastAsia="en-ZA"/>
        </w:rPr>
        <w:t>necessary</w:t>
      </w:r>
      <w:proofErr w:type="gramEnd"/>
      <w:r w:rsidRPr="00BE7E1F">
        <w:rPr>
          <w:rFonts w:ascii="Arial" w:eastAsia="Times New Roman" w:hAnsi="Arial" w:cs="Arial"/>
          <w:sz w:val="24"/>
          <w:szCs w:val="24"/>
          <w:lang w:eastAsia="en-ZA"/>
        </w:rPr>
        <w:t xml:space="preserve"> carry out trials and tests before starting restoration. </w:t>
      </w:r>
    </w:p>
    <w:p w14:paraId="7F2D6F4B"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Carry out trials to test the effectiveness of any untried restoration techniques that may be proposed for the project. </w:t>
      </w:r>
    </w:p>
    <w:p w14:paraId="0D13898F"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Determine if the proposed restoration goals are realistic, and modify them if necessary. </w:t>
      </w:r>
    </w:p>
    <w:p w14:paraId="4190E96C"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Prepare a list of objectives designed to achieve the restoration goals. </w:t>
      </w:r>
    </w:p>
    <w:p w14:paraId="6F57B018"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Secure all approvals and permits that may be required. </w:t>
      </w:r>
    </w:p>
    <w:p w14:paraId="120B7D16"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Establish liaison with relevant government authorities and other organizations. </w:t>
      </w:r>
    </w:p>
    <w:p w14:paraId="5DCA6BEA"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Plan and implement a program of community awareness, consultation and involvement. </w:t>
      </w:r>
    </w:p>
    <w:p w14:paraId="399ACF51"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Install infrastructure, such as access tracks, storage areas, power and water supplies. </w:t>
      </w:r>
    </w:p>
    <w:p w14:paraId="03103211" w14:textId="77777777" w:rsidR="009C6171" w:rsidRPr="00BE7E1F" w:rsidRDefault="009C6171" w:rsidP="009C6171">
      <w:pPr>
        <w:numPr>
          <w:ilvl w:val="0"/>
          <w:numId w:val="2"/>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Engage staff to supervise and carry out the restoration works. </w:t>
      </w:r>
    </w:p>
    <w:p w14:paraId="15C6464D" w14:textId="77777777" w:rsidR="00BE7E1F" w:rsidRDefault="00BE7E1F" w:rsidP="009C6171">
      <w:pPr>
        <w:spacing w:before="100" w:beforeAutospacing="1" w:after="100" w:afterAutospacing="1" w:line="240" w:lineRule="auto"/>
        <w:rPr>
          <w:rFonts w:ascii="Arial" w:eastAsia="Times New Roman" w:hAnsi="Arial" w:cs="Arial"/>
          <w:b/>
          <w:bCs/>
          <w:sz w:val="24"/>
          <w:szCs w:val="24"/>
          <w:lang w:eastAsia="en-ZA"/>
        </w:rPr>
      </w:pPr>
    </w:p>
    <w:p w14:paraId="1F5D6F46" w14:textId="5289C406"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lastRenderedPageBreak/>
        <w:t>Re</w:t>
      </w:r>
      <w:r w:rsidR="00BE7E1F">
        <w:rPr>
          <w:rFonts w:ascii="Arial" w:eastAsia="Times New Roman" w:hAnsi="Arial" w:cs="Arial"/>
          <w:b/>
          <w:bCs/>
          <w:sz w:val="24"/>
          <w:szCs w:val="24"/>
          <w:lang w:eastAsia="en-ZA"/>
        </w:rPr>
        <w:t>habilitation</w:t>
      </w:r>
      <w:r w:rsidRPr="00BE7E1F">
        <w:rPr>
          <w:rFonts w:ascii="Arial" w:eastAsia="Times New Roman" w:hAnsi="Arial" w:cs="Arial"/>
          <w:b/>
          <w:bCs/>
          <w:sz w:val="24"/>
          <w:szCs w:val="24"/>
          <w:lang w:eastAsia="en-ZA"/>
        </w:rPr>
        <w:t xml:space="preserve"> Follow-up tasks</w:t>
      </w:r>
      <w:r w:rsidRPr="00BE7E1F">
        <w:rPr>
          <w:rFonts w:ascii="Arial" w:eastAsia="Times New Roman" w:hAnsi="Arial" w:cs="Arial"/>
          <w:sz w:val="24"/>
          <w:szCs w:val="24"/>
          <w:lang w:eastAsia="en-ZA"/>
        </w:rPr>
        <w:t xml:space="preserve"> should include: </w:t>
      </w:r>
    </w:p>
    <w:p w14:paraId="5E8293A4" w14:textId="77777777" w:rsidR="009C6171" w:rsidRPr="00BE7E1F" w:rsidRDefault="009C6171" w:rsidP="009C6171">
      <w:pPr>
        <w:numPr>
          <w:ilvl w:val="0"/>
          <w:numId w:val="3"/>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Protecting the project from vandals, pests and inappropriate access and use of the site. </w:t>
      </w:r>
    </w:p>
    <w:p w14:paraId="5266E8CC" w14:textId="24022FA0" w:rsidR="009C6171" w:rsidRPr="00BE7E1F" w:rsidRDefault="009C6171" w:rsidP="009C6171">
      <w:pPr>
        <w:numPr>
          <w:ilvl w:val="0"/>
          <w:numId w:val="3"/>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Maintenance works, including erosion repair, </w:t>
      </w:r>
      <w:r w:rsidR="00BE7E1F">
        <w:rPr>
          <w:rFonts w:ascii="Arial" w:eastAsia="Times New Roman" w:hAnsi="Arial" w:cs="Arial"/>
          <w:sz w:val="24"/>
          <w:szCs w:val="24"/>
          <w:lang w:eastAsia="en-ZA"/>
        </w:rPr>
        <w:t>alien plant</w:t>
      </w:r>
      <w:r w:rsidRPr="00BE7E1F">
        <w:rPr>
          <w:rFonts w:ascii="Arial" w:eastAsia="Times New Roman" w:hAnsi="Arial" w:cs="Arial"/>
          <w:sz w:val="24"/>
          <w:szCs w:val="24"/>
          <w:lang w:eastAsia="en-ZA"/>
        </w:rPr>
        <w:t xml:space="preserve"> control and public access control. </w:t>
      </w:r>
    </w:p>
    <w:p w14:paraId="50FDBB5E" w14:textId="77777777" w:rsidR="009C6171" w:rsidRPr="00BE7E1F" w:rsidRDefault="009C6171" w:rsidP="009C6171">
      <w:pPr>
        <w:numPr>
          <w:ilvl w:val="0"/>
          <w:numId w:val="3"/>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Regular site inspections by the project ecologist to assess the effectiveness of the restoration and to identify any modifications that may be required. </w:t>
      </w:r>
    </w:p>
    <w:p w14:paraId="3109D626" w14:textId="77777777" w:rsidR="009C6171" w:rsidRPr="00BE7E1F" w:rsidRDefault="009C6171" w:rsidP="009C6171">
      <w:pPr>
        <w:numPr>
          <w:ilvl w:val="0"/>
          <w:numId w:val="3"/>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Monitoring in accordance with the program as defined in the Implementation Plan. </w:t>
      </w:r>
    </w:p>
    <w:p w14:paraId="616930D7" w14:textId="77777777"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Evaluation</w:t>
      </w:r>
      <w:r w:rsidRPr="00BE7E1F">
        <w:rPr>
          <w:rFonts w:ascii="Arial" w:eastAsia="Times New Roman" w:hAnsi="Arial" w:cs="Arial"/>
          <w:sz w:val="24"/>
          <w:szCs w:val="24"/>
          <w:lang w:eastAsia="en-ZA"/>
        </w:rPr>
        <w:t xml:space="preserve"> of the project should include: </w:t>
      </w:r>
    </w:p>
    <w:p w14:paraId="1B839B6C" w14:textId="77777777" w:rsidR="009C6171" w:rsidRPr="00BE7E1F" w:rsidRDefault="009C6171" w:rsidP="009C6171">
      <w:pPr>
        <w:numPr>
          <w:ilvl w:val="0"/>
          <w:numId w:val="4"/>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Assessing the monitoring data in relation to the defined performance standards. </w:t>
      </w:r>
    </w:p>
    <w:p w14:paraId="22EE469E" w14:textId="77777777" w:rsidR="009C6171" w:rsidRPr="00BE7E1F" w:rsidRDefault="009C6171" w:rsidP="009C6171">
      <w:pPr>
        <w:numPr>
          <w:ilvl w:val="0"/>
          <w:numId w:val="4"/>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Describing the components of the restored ecosystem that are not covered by monitoring data. </w:t>
      </w:r>
    </w:p>
    <w:p w14:paraId="2A17E0B5" w14:textId="77777777" w:rsidR="009C6171" w:rsidRPr="00BE7E1F" w:rsidRDefault="009C6171" w:rsidP="009C6171">
      <w:pPr>
        <w:numPr>
          <w:ilvl w:val="0"/>
          <w:numId w:val="4"/>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Evaluating the level of success in achieving the restoration goals. </w:t>
      </w:r>
    </w:p>
    <w:p w14:paraId="71145A44" w14:textId="77777777" w:rsidR="009C6171" w:rsidRPr="00BE7E1F" w:rsidRDefault="009C6171" w:rsidP="009C6171">
      <w:pPr>
        <w:numPr>
          <w:ilvl w:val="0"/>
          <w:numId w:val="4"/>
        </w:num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sz w:val="24"/>
          <w:szCs w:val="24"/>
          <w:lang w:eastAsia="en-ZA"/>
        </w:rPr>
        <w:t xml:space="preserve">Sharing the results of the project to contribute to the body of ecological restoration knowledge and to assist others doing similar projects. </w:t>
      </w:r>
    </w:p>
    <w:p w14:paraId="34D7CCBA" w14:textId="77777777" w:rsidR="009C6171" w:rsidRPr="00BE7E1F"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Source</w:t>
      </w:r>
      <w:r w:rsidRPr="00BE7E1F">
        <w:rPr>
          <w:rFonts w:ascii="Arial" w:eastAsia="Times New Roman" w:hAnsi="Arial" w:cs="Arial"/>
          <w:sz w:val="24"/>
          <w:szCs w:val="24"/>
          <w:lang w:eastAsia="en-ZA"/>
        </w:rPr>
        <w:t xml:space="preserve"> </w:t>
      </w:r>
      <w:r w:rsidRPr="00BE7E1F">
        <w:rPr>
          <w:rFonts w:ascii="Arial" w:eastAsia="Times New Roman" w:hAnsi="Arial" w:cs="Arial"/>
          <w:sz w:val="24"/>
          <w:szCs w:val="24"/>
          <w:lang w:eastAsia="en-ZA"/>
        </w:rPr>
        <w:br/>
      </w:r>
      <w:proofErr w:type="spellStart"/>
      <w:r w:rsidRPr="00BE7E1F">
        <w:rPr>
          <w:rFonts w:ascii="Arial" w:eastAsia="Times New Roman" w:hAnsi="Arial" w:cs="Arial"/>
          <w:sz w:val="24"/>
          <w:szCs w:val="24"/>
          <w:lang w:eastAsia="en-ZA"/>
        </w:rPr>
        <w:t>Clewell</w:t>
      </w:r>
      <w:proofErr w:type="spellEnd"/>
      <w:r w:rsidRPr="00BE7E1F">
        <w:rPr>
          <w:rFonts w:ascii="Arial" w:eastAsia="Times New Roman" w:hAnsi="Arial" w:cs="Arial"/>
          <w:sz w:val="24"/>
          <w:szCs w:val="24"/>
          <w:lang w:eastAsia="en-ZA"/>
        </w:rPr>
        <w:t xml:space="preserve">, A., Rieger, J. and Munro, J. (2000). </w:t>
      </w:r>
      <w:r w:rsidRPr="00BE7E1F">
        <w:rPr>
          <w:rFonts w:ascii="Arial" w:eastAsia="Times New Roman" w:hAnsi="Arial" w:cs="Arial"/>
          <w:i/>
          <w:iCs/>
          <w:sz w:val="24"/>
          <w:szCs w:val="24"/>
          <w:lang w:eastAsia="en-ZA"/>
        </w:rPr>
        <w:t>Guidelines for Developing and Managing Ecological Restoration Projects</w:t>
      </w:r>
      <w:r w:rsidRPr="00BE7E1F">
        <w:rPr>
          <w:rFonts w:ascii="Arial" w:eastAsia="Times New Roman" w:hAnsi="Arial" w:cs="Arial"/>
          <w:sz w:val="24"/>
          <w:szCs w:val="24"/>
          <w:lang w:eastAsia="en-ZA"/>
        </w:rPr>
        <w:t>. Available on the Society for Ecological Restoration website, www.ser.org.</w:t>
      </w:r>
    </w:p>
    <w:p w14:paraId="55D5D64F" w14:textId="52011084" w:rsidR="009C6171" w:rsidRDefault="009C6171" w:rsidP="009C6171">
      <w:pPr>
        <w:spacing w:before="100" w:beforeAutospacing="1" w:after="100" w:afterAutospacing="1" w:line="240" w:lineRule="auto"/>
        <w:rPr>
          <w:rFonts w:ascii="Arial" w:eastAsia="Times New Roman" w:hAnsi="Arial" w:cs="Arial"/>
          <w:sz w:val="24"/>
          <w:szCs w:val="24"/>
          <w:lang w:eastAsia="en-ZA"/>
        </w:rPr>
      </w:pPr>
      <w:r w:rsidRPr="00BE7E1F">
        <w:rPr>
          <w:rFonts w:ascii="Arial" w:eastAsia="Times New Roman" w:hAnsi="Arial" w:cs="Arial"/>
          <w:b/>
          <w:bCs/>
          <w:sz w:val="24"/>
          <w:szCs w:val="24"/>
          <w:lang w:eastAsia="en-ZA"/>
        </w:rPr>
        <w:t>Impervious Surfaces</w:t>
      </w:r>
      <w:r w:rsidRPr="00BE7E1F">
        <w:rPr>
          <w:rFonts w:ascii="Arial" w:eastAsia="Times New Roman" w:hAnsi="Arial" w:cs="Arial"/>
          <w:sz w:val="24"/>
          <w:szCs w:val="24"/>
          <w:lang w:eastAsia="en-ZA"/>
        </w:rPr>
        <w:br/>
        <w:t xml:space="preserve">Capitol Region Watershed District and Great River Greening - </w:t>
      </w:r>
      <w:hyperlink r:id="rId6" w:tgtFrame="_blank" w:history="1">
        <w:r w:rsidRPr="00BE7E1F">
          <w:rPr>
            <w:rFonts w:ascii="Arial" w:eastAsia="Times New Roman" w:hAnsi="Arial" w:cs="Arial"/>
            <w:color w:val="0000FF"/>
            <w:sz w:val="24"/>
            <w:szCs w:val="24"/>
            <w:u w:val="single"/>
            <w:lang w:eastAsia="en-ZA"/>
          </w:rPr>
          <w:t>Impervio</w:t>
        </w:r>
        <w:bookmarkStart w:id="0" w:name="_GoBack"/>
        <w:bookmarkEnd w:id="0"/>
        <w:r w:rsidRPr="00BE7E1F">
          <w:rPr>
            <w:rFonts w:ascii="Arial" w:eastAsia="Times New Roman" w:hAnsi="Arial" w:cs="Arial"/>
            <w:color w:val="0000FF"/>
            <w:sz w:val="24"/>
            <w:szCs w:val="24"/>
            <w:u w:val="single"/>
            <w:lang w:eastAsia="en-ZA"/>
          </w:rPr>
          <w:t>u</w:t>
        </w:r>
        <w:r w:rsidRPr="00BE7E1F">
          <w:rPr>
            <w:rFonts w:ascii="Arial" w:eastAsia="Times New Roman" w:hAnsi="Arial" w:cs="Arial"/>
            <w:color w:val="0000FF"/>
            <w:sz w:val="24"/>
            <w:szCs w:val="24"/>
            <w:u w:val="single"/>
            <w:lang w:eastAsia="en-ZA"/>
          </w:rPr>
          <w:t>s Surfaces and Alternatives</w:t>
        </w:r>
      </w:hyperlink>
      <w:r w:rsidRPr="00BE7E1F">
        <w:rPr>
          <w:rFonts w:ascii="Arial" w:eastAsia="Times New Roman" w:hAnsi="Arial" w:cs="Arial"/>
          <w:sz w:val="24"/>
          <w:szCs w:val="24"/>
          <w:lang w:eastAsia="en-ZA"/>
        </w:rPr>
        <w:t xml:space="preserve"> (.pdf 345k)</w:t>
      </w:r>
    </w:p>
    <w:p w14:paraId="0DE36E33" w14:textId="690750A0" w:rsidR="009B5D47" w:rsidRDefault="009B5D47" w:rsidP="009C6171">
      <w:pPr>
        <w:spacing w:before="100" w:beforeAutospacing="1" w:after="100" w:afterAutospacing="1" w:line="240" w:lineRule="auto"/>
        <w:rPr>
          <w:rFonts w:ascii="Arial" w:eastAsia="Times New Roman" w:hAnsi="Arial" w:cs="Arial"/>
          <w:sz w:val="24"/>
          <w:szCs w:val="24"/>
          <w:lang w:eastAsia="en-ZA"/>
        </w:rPr>
      </w:pPr>
    </w:p>
    <w:p w14:paraId="58ACE982" w14:textId="00253B45" w:rsidR="009B5D47" w:rsidRPr="009B5D47" w:rsidRDefault="009B5D47" w:rsidP="009B5D47">
      <w:pPr>
        <w:autoSpaceDE w:val="0"/>
        <w:autoSpaceDN w:val="0"/>
        <w:adjustRightInd w:val="0"/>
        <w:spacing w:after="0" w:line="240" w:lineRule="auto"/>
        <w:rPr>
          <w:rFonts w:ascii="Arial" w:hAnsi="Arial" w:cs="Arial"/>
          <w:sz w:val="24"/>
          <w:szCs w:val="24"/>
        </w:rPr>
      </w:pPr>
      <w:r w:rsidRPr="009B5D47">
        <w:rPr>
          <w:rFonts w:ascii="Arial" w:hAnsi="Arial" w:cs="Arial"/>
          <w:sz w:val="24"/>
          <w:szCs w:val="24"/>
        </w:rPr>
        <w:t>CSIR, 2000. Guidelines for indigenous vegetation restoration following invasion by</w:t>
      </w:r>
      <w:r w:rsidR="00705EC7">
        <w:rPr>
          <w:rFonts w:ascii="Arial" w:hAnsi="Arial" w:cs="Arial"/>
          <w:sz w:val="24"/>
          <w:szCs w:val="24"/>
        </w:rPr>
        <w:t xml:space="preserve"> </w:t>
      </w:r>
      <w:r w:rsidRPr="009B5D47">
        <w:rPr>
          <w:rFonts w:ascii="Arial" w:hAnsi="Arial" w:cs="Arial"/>
          <w:sz w:val="24"/>
          <w:szCs w:val="24"/>
        </w:rPr>
        <w:t>alien plants. CSIR (</w:t>
      </w:r>
      <w:proofErr w:type="spellStart"/>
      <w:r w:rsidRPr="009B5D47">
        <w:rPr>
          <w:rFonts w:ascii="Arial" w:hAnsi="Arial" w:cs="Arial"/>
          <w:sz w:val="24"/>
          <w:szCs w:val="24"/>
        </w:rPr>
        <w:t>Environmentek</w:t>
      </w:r>
      <w:proofErr w:type="spellEnd"/>
      <w:r w:rsidRPr="009B5D47">
        <w:rPr>
          <w:rFonts w:ascii="Arial" w:hAnsi="Arial" w:cs="Arial"/>
          <w:sz w:val="24"/>
          <w:szCs w:val="24"/>
        </w:rPr>
        <w:t xml:space="preserve"> Report ENV-S-C 2000-144). 51 pp.</w:t>
      </w:r>
    </w:p>
    <w:sectPr w:rsidR="009B5D47" w:rsidRPr="009B5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4B5B"/>
    <w:multiLevelType w:val="multilevel"/>
    <w:tmpl w:val="30F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45C09"/>
    <w:multiLevelType w:val="multilevel"/>
    <w:tmpl w:val="3A4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E0E07"/>
    <w:multiLevelType w:val="multilevel"/>
    <w:tmpl w:val="AB1C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6E6C85"/>
    <w:multiLevelType w:val="multilevel"/>
    <w:tmpl w:val="FA2A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71"/>
    <w:rsid w:val="000940A5"/>
    <w:rsid w:val="00531BB0"/>
    <w:rsid w:val="00705EC7"/>
    <w:rsid w:val="008C0B59"/>
    <w:rsid w:val="009B5D47"/>
    <w:rsid w:val="009C6171"/>
    <w:rsid w:val="00BE7E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3116"/>
  <w15:docId w15:val="{9BFAAEEC-5D55-4245-BAC3-0FAF279B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3227">
      <w:bodyDiv w:val="1"/>
      <w:marLeft w:val="0"/>
      <w:marRight w:val="0"/>
      <w:marTop w:val="0"/>
      <w:marBottom w:val="0"/>
      <w:divBdr>
        <w:top w:val="none" w:sz="0" w:space="0" w:color="auto"/>
        <w:left w:val="none" w:sz="0" w:space="0" w:color="auto"/>
        <w:bottom w:val="none" w:sz="0" w:space="0" w:color="auto"/>
        <w:right w:val="none" w:sz="0" w:space="0" w:color="auto"/>
      </w:divBdr>
      <w:divsChild>
        <w:div w:id="174236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rivergreening.org/_downloads/impervious_surfaces.pdf" TargetMode="External"/><Relationship Id="rId5" Type="http://schemas.openxmlformats.org/officeDocument/2006/relationships/hyperlink" Target="http://www.ser.org/pdf/primer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CapeNature</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Martens</dc:creator>
  <cp:lastModifiedBy>Admin User</cp:lastModifiedBy>
  <cp:revision>4</cp:revision>
  <dcterms:created xsi:type="dcterms:W3CDTF">2019-11-07T03:21:00Z</dcterms:created>
  <dcterms:modified xsi:type="dcterms:W3CDTF">2019-12-16T20:03:00Z</dcterms:modified>
</cp:coreProperties>
</file>